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7E" w:rsidRDefault="0052607E" w:rsidP="0052607E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3</w:t>
      </w:r>
    </w:p>
    <w:p w:rsidR="0052607E" w:rsidRDefault="0052607E" w:rsidP="0052607E">
      <w:pPr>
        <w:tabs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 w:rsidR="00D12810">
        <w:rPr>
          <w:sz w:val="20"/>
          <w:szCs w:val="20"/>
        </w:rPr>
        <w:t>05.11.2024</w:t>
      </w:r>
      <w:r>
        <w:rPr>
          <w:sz w:val="20"/>
          <w:szCs w:val="20"/>
        </w:rPr>
        <w:t xml:space="preserve">   №  </w:t>
      </w:r>
      <w:r w:rsidR="00D12810">
        <w:rPr>
          <w:sz w:val="20"/>
          <w:szCs w:val="20"/>
        </w:rPr>
        <w:t>156/65</w:t>
      </w:r>
      <w:bookmarkStart w:id="0" w:name="_GoBack"/>
      <w:bookmarkEnd w:id="0"/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внесении изменений и дополнений </w:t>
      </w:r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в решение Совета депутатов городского округа Лобня</w:t>
      </w:r>
    </w:p>
    <w:p w:rsidR="0052607E" w:rsidRDefault="0052607E" w:rsidP="0052607E">
      <w:pPr>
        <w:tabs>
          <w:tab w:val="left" w:pos="5563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 </w:t>
      </w:r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годов»</w:t>
      </w:r>
    </w:p>
    <w:p w:rsidR="0052607E" w:rsidRDefault="0052607E" w:rsidP="0052607E">
      <w:pPr>
        <w:tabs>
          <w:tab w:val="left" w:pos="5245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3</w:t>
      </w:r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>
        <w:rPr>
          <w:sz w:val="20"/>
          <w:szCs w:val="20"/>
          <w:u w:val="single"/>
        </w:rPr>
        <w:t>19.12.2023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238/46</w:t>
      </w:r>
      <w:r>
        <w:rPr>
          <w:sz w:val="20"/>
          <w:szCs w:val="20"/>
        </w:rPr>
        <w:t xml:space="preserve"> </w:t>
      </w:r>
    </w:p>
    <w:p w:rsidR="0052607E" w:rsidRDefault="0052607E" w:rsidP="0052607E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</w:t>
      </w:r>
    </w:p>
    <w:p w:rsidR="0052607E" w:rsidRDefault="0052607E" w:rsidP="0052607E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</w:t>
      </w:r>
    </w:p>
    <w:p w:rsidR="0052607E" w:rsidRDefault="0052607E" w:rsidP="0052607E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</w:p>
    <w:p w:rsidR="0052607E" w:rsidRDefault="0052607E" w:rsidP="0052607E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</w:p>
    <w:p w:rsidR="0052607E" w:rsidRDefault="0052607E" w:rsidP="0052607E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 на 2024 год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и плановый период 2025 и 2026 годов по целевым статьям (муниципальным программам городского округа Лобня и непрограммным направлениям деятельности), группам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>и подгруппам видов расходов классификации расходов бюджетов</w:t>
      </w:r>
    </w:p>
    <w:p w:rsidR="00AA15C5" w:rsidRDefault="00AA15C5" w:rsidP="0052607E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E702A2" w:rsidRPr="00AA15C5" w:rsidRDefault="00AA15C5" w:rsidP="00AA15C5">
      <w:pPr>
        <w:spacing w:after="0"/>
        <w:jc w:val="right"/>
        <w:rPr>
          <w:sz w:val="20"/>
          <w:szCs w:val="20"/>
        </w:rPr>
      </w:pPr>
      <w:r w:rsidRPr="00AA15C5">
        <w:rPr>
          <w:sz w:val="20"/>
          <w:szCs w:val="20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1272"/>
        <w:gridCol w:w="516"/>
        <w:gridCol w:w="1666"/>
        <w:gridCol w:w="1566"/>
        <w:gridCol w:w="1566"/>
      </w:tblGrid>
      <w:tr w:rsidR="00AA15C5" w:rsidRPr="00AA15C5" w:rsidTr="00AA15C5">
        <w:trPr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2026 год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283 580,66399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247 471,98427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245 404,24818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25 237,16557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22 452,65498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25 237,16557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22 452,65498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24 542,05200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24 542,05200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24 542,05200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21 750,00000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452,65498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452,65498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452,65498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180 136,38042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147 708,52928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146 201,20320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53 754,51804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43 709,48928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43 701,20320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39 800,00000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1 841,22920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1 841,22920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1 841,22920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1 859,97400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1 859,97400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1 859,97400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111 453,76238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93 600,00000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101 727,00000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101 727,00000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59 427,00000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53 700,00000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39 300,00000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8 676,76238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8 676,76238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7 806,76238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4 497,10000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3 050,58000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1 124,28000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1 446,52000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374,76000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60 880,80000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60 880,80000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60 180,80000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3 106,31800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5 119,59000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1 457,31800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3 119,59000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2 531 588,00128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2 452 952,53246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2 452 664,78349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2 413 398,93146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2 353 549,33246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2 353 261,58349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2 221 796,93433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2 206 103,30000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2 237 233,30000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345 278,56700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345 278,56700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345 278,56700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343 354,40000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26 108,92733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4 897,90000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26 108,92733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4 897,90000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26 108,92733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4 897,90000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30 027,90000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1 670 451,00000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1 670 451,00000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1 670 451,00000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1 726 032,00000</w:t>
            </w:r>
          </w:p>
        </w:tc>
      </w:tr>
      <w:tr w:rsidR="00AA15C5" w:rsidRPr="00AA15C5" w:rsidTr="00AA15C5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36 228,00000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36 228,00000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36 228,00000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34 776,00000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34 244,00000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1 689,00000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32 233,00000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3 150,00000</w:t>
            </w:r>
          </w:p>
        </w:tc>
      </w:tr>
      <w:tr w:rsidR="00AA15C5" w:rsidRPr="00AA15C5" w:rsidTr="00AA15C5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A15C5" w:rsidRPr="00AA15C5" w:rsidTr="00AA15C5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03101L0500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286,44000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64 683,00000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64 683,00000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64 683,00000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135 976,59713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119 821,63246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87 703,48349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82 236,59713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87 009,48349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82 236,59713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87 009,48349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82 236,59713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87 009,48349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31 130,00000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31 130,00000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31 130,00000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AA15C5" w:rsidRPr="00AA15C5" w:rsidTr="00AA15C5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5 866,00000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средствами обучения и воспитания муниципальных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03109S2510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03109S2510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03109S2510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AA15C5" w:rsidRPr="00AA15C5" w:rsidTr="00AA15C5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AA15C5" w:rsidRPr="00AA15C5" w:rsidTr="00AA15C5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18 408,00000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78 616,12982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61 780,40000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64 130,00000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52 880,00000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50 899,20000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1 980,80000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03203S2980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03203S2980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03203S2980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10 914,02300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10 914,02300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8 900,40000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10 736,54200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8 857,70000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10 381,58000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8 772,30000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"Успех каждого ребенка"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032E251710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032EВ57860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032EВ57860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032EВ57860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39 572,94000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39 572,94000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37 622,80000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13 736,40000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15 436,54000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15 436,54000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13 686,40000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1 870,00000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22 016,40000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19 174,50000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2 794,80000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75 574,85000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71 655,25000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71 740,25000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47 746,85000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43 361,25000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447,56200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447,56200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32 867,43800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32 867,43800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9 414,85000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9 414,85000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8 929,25000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21 934,00000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5 062,50000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7 047,00000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5 062,50000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7 047,00000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16 388,50000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16 388,50000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14 887,00000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161 297,90000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104 404,10000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104 404,10000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98 354,10000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90 354,10000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60 673,80000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58 173,80000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32 180,30000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32 180,30000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32 180,30000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36 307,80000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30 914,50000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5 393,30000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12 556,80000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12 556,80000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10 997,60000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828,40000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1 645,65200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1 543,00000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1 543,00000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31 907,08000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11 849,88000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07203S1890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07203S1890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07203S1890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AA15C5" w:rsidRPr="00AA15C5" w:rsidTr="00AA15C5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27,03000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20 737,85000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91 953,98000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60 582,14000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75 582,14000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67 768,24000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39 760,24000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54 760,24000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A15C5" w:rsidRPr="00AA15C5" w:rsidTr="00AA15C5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1 208,20000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1 108,20000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553,50000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40 978,20000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26 998,20000</w:t>
            </w:r>
          </w:p>
        </w:tc>
      </w:tr>
      <w:tr w:rsidR="00AA15C5" w:rsidRPr="00AA15C5" w:rsidTr="00AA15C5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22 638,34000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17 180,34000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22 180,34000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921,45806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921,45806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921,45806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6 353,70000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20 893,88194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15 461,64000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15 461,64000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13 523,88194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13 523,88194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8 091,64000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7 363,32384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7 363,32384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6,67616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6,67616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1 996,00000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411,50000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684,50000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945,00000</w:t>
            </w:r>
          </w:p>
        </w:tc>
      </w:tr>
      <w:tr w:rsidR="00AA15C5" w:rsidRPr="00AA15C5" w:rsidTr="00AA15C5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20 579,24000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20 579,24000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20 579,24000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20 579,19000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20 579,19000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16 780,90000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73 164,80800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28 166,87200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45 822,44400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3 507,70000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57 786,80800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42 314,74400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57 786,80800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42 314,74400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32 152,00000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32 152,00000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32 152,00000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37 928,00000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37 928,00000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37 928,00000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5 359,00000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4 803,74400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169 476,45000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96 550,35000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124 276,45000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96 350,35000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28 800,00000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90 250,35000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1080171430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1080171430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1080171430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419,70621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486 612,17100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404 878,00000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442 624,90000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84 328,80000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46 629,80000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59 649,80000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47 561,70000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13 491,70000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26 511,70000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19 091,70000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12 091,70000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2 111,70000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2 040,00000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2 040,00000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24 400,00000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3 808,00000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3 550,45000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257,55000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32 959,10000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32 959,10000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29 330,10000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32 096,10000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32 096,10000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28 467,10000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391 916,07100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307 628,30000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316 376,50000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391 416,07100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307 478,30000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316 226,50000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4 060,55000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3 566,90000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238 911,32000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173 165,90000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178 073,90000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195 165,99312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137 801,70000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143 801,70000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195 165,99312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137 801,70000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143 801,70000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41 889,64906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32 538,00000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41 889,64906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32 538,00000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1 844,55094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1 844,55094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25 172,50000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24 939,78000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24 939,78000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20 522,50000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4 649,93889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4 649,93889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13 739,10000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15 562,10000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13 522,30000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13 522,30000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15 345,30000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216,80000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11 421,40000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11 102,80000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10 662,20000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439,77200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439,77200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440,60000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88 123,50000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77 946,10000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81 786,30000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76 815,70000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76 815,70000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71 115,70000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11 301,46300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10 668,10000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11 301,46300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10 668,10000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A15C5" w:rsidRPr="00AA15C5" w:rsidTr="00AA15C5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36 592,80000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29 368,55900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33 171,59500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AA15C5" w:rsidRPr="00AA15C5" w:rsidTr="00AA15C5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12 986,57000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12 868,55900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14 671,59500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5 872,36000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6 233,40000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6 606,49000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5 872,36000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6 233,40000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6 606,49000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635,05000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1 430,05500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269 263,13594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102 718,00000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121 536,98000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265 743,18614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118 018,98000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265 743,18614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118 018,98000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141 718,82400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78 018,98000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141 718,82400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78 018,98000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141 718,82400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78 018,98000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92 716,76214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92 716,76214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92 716,76214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14204S3160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15 307,60000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14204S3160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15 307,60000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14204S3160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15 307,60000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80 495,00000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75 974,00000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AA15C5" w:rsidRPr="00AA15C5" w:rsidTr="00AA15C5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914,00000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1 693,06000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68 820,00000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1 506 045,10287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706 712,48000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416 408,38000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949 587,39372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213 143,68666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9 065,50348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9 065,50348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9 065,50348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1 647,03512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1 647,03512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1 647,03512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1,26806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1,26806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1,26806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202 429,88000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202 429,88000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202 429,88000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736 443,70706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1 696,84706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1 696,84706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1 696,84706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142 546,86000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142 546,86000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142 546,86000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556 457,70915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349 711,48000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369 908,38000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536 343,21621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329 737,48000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349 934,38000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118 106,18406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36 883,45000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116 906,18488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36 883,45000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116 906,18488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36 883,45000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44 874,38000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1 199,99918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1 199,99918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75 057,31285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75 057,31285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75 057,31285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40 658,60100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40 658,60100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40 658,60100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54 925,07998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54 925,07998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54 925,07998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33 456,00000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174 632,80082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185 773,80000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179 773,80000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164 193,70082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164 193,70082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129 386,90000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3 862,69239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44 290,00000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3 862,69239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44 290,00000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924,20761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924,20761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496,90000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1 363,00000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28 367,15750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28 367,15750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28 367,15750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3 367,20000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7 974,00000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4 695 104,73833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179 934,73567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4 695 104,73833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179 934,73567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805 910,73000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427 513,32000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427 513,32000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427 513,32000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378 397,41000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378 397,41000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378 397,41000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324 511,36833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работ по капитальному ремонту зданий региональных (муниципальных) общеобразовательных организаций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1830773770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10 814,40000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1830773770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10 814,40000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1830773770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10 814,40000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3 564 682,64000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988 680,73900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988 680,73900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988 680,73900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2 576 001,90100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2 576 001,90100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2 576 001,90100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18 744,12620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35 864,35615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35 864,35615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35 864,35615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47 361,80880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47 361,80880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47 361,80880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18 744,12620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18 744,12620</w:t>
            </w:r>
          </w:p>
        </w:tc>
      </w:tr>
      <w:tr w:rsidR="00AA15C5" w:rsidRPr="00AA15C5" w:rsidTr="00AA15C5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18 744,12620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18 744,12620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18 744,12620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10 580 258,20457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4 641 071,68340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4 202 449,02687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29 924,20000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27 909,60000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3 973,60000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3 973,60000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3 973,60000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3 216,20000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13 508,90000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13 046,00000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11 728,90000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11 728,90000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10 146,00000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11 647,40000</w:t>
            </w:r>
          </w:p>
        </w:tc>
      </w:tr>
      <w:tr w:rsidR="00AA15C5" w:rsidRPr="00AA15C5" w:rsidTr="00AA15C5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11 443,40000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11 443,40000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10 649,10000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998,30000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64 318,16106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83 941,94337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6 288,88438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6 288,88438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21 433,24587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15 009,68905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15 009,68905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6 423,55682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6 423,55682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24 041,84019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77 941,94337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23 826,34231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77 941,94337</w:t>
            </w:r>
          </w:p>
        </w:tc>
      </w:tr>
      <w:tr w:rsidR="00AA15C5" w:rsidRPr="00AA15C5" w:rsidTr="00AA15C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23 826,34231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77 941,94337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215,49788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215,49788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5 843,07500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5 843,07500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5 843,07500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94 242,36106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36 707,35628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111 851,54337</w:t>
            </w:r>
          </w:p>
        </w:tc>
      </w:tr>
      <w:tr w:rsidR="00AA15C5" w:rsidRPr="00AA15C5" w:rsidTr="00AA15C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10 674 500,56563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4 677 779,03968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5C5" w:rsidRPr="00AA15C5" w:rsidRDefault="00AA15C5" w:rsidP="00AA15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15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4 314 300,57024</w:t>
            </w:r>
          </w:p>
        </w:tc>
      </w:tr>
    </w:tbl>
    <w:p w:rsidR="00AA15C5" w:rsidRDefault="00AA15C5"/>
    <w:sectPr w:rsidR="00AA15C5" w:rsidSect="0052607E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36" w:rsidRDefault="00475F36" w:rsidP="00AA15C5">
      <w:pPr>
        <w:spacing w:after="0" w:line="240" w:lineRule="auto"/>
      </w:pPr>
      <w:r>
        <w:separator/>
      </w:r>
    </w:p>
  </w:endnote>
  <w:endnote w:type="continuationSeparator" w:id="0">
    <w:p w:rsidR="00475F36" w:rsidRDefault="00475F36" w:rsidP="00AA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782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A15C5" w:rsidRPr="00AA15C5" w:rsidRDefault="00AA15C5">
        <w:pPr>
          <w:pStyle w:val="a7"/>
          <w:jc w:val="right"/>
          <w:rPr>
            <w:sz w:val="20"/>
            <w:szCs w:val="20"/>
          </w:rPr>
        </w:pPr>
        <w:r w:rsidRPr="00AA15C5">
          <w:rPr>
            <w:sz w:val="20"/>
            <w:szCs w:val="20"/>
          </w:rPr>
          <w:fldChar w:fldCharType="begin"/>
        </w:r>
        <w:r w:rsidRPr="00AA15C5">
          <w:rPr>
            <w:sz w:val="20"/>
            <w:szCs w:val="20"/>
          </w:rPr>
          <w:instrText>PAGE   \* MERGEFORMAT</w:instrText>
        </w:r>
        <w:r w:rsidRPr="00AA15C5">
          <w:rPr>
            <w:sz w:val="20"/>
            <w:szCs w:val="20"/>
          </w:rPr>
          <w:fldChar w:fldCharType="separate"/>
        </w:r>
        <w:r w:rsidR="00D12810">
          <w:rPr>
            <w:noProof/>
            <w:sz w:val="20"/>
            <w:szCs w:val="20"/>
          </w:rPr>
          <w:t>1</w:t>
        </w:r>
        <w:r w:rsidRPr="00AA15C5">
          <w:rPr>
            <w:sz w:val="20"/>
            <w:szCs w:val="20"/>
          </w:rPr>
          <w:fldChar w:fldCharType="end"/>
        </w:r>
      </w:p>
    </w:sdtContent>
  </w:sdt>
  <w:p w:rsidR="00AA15C5" w:rsidRDefault="00AA1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36" w:rsidRDefault="00475F36" w:rsidP="00AA15C5">
      <w:pPr>
        <w:spacing w:after="0" w:line="240" w:lineRule="auto"/>
      </w:pPr>
      <w:r>
        <w:separator/>
      </w:r>
    </w:p>
  </w:footnote>
  <w:footnote w:type="continuationSeparator" w:id="0">
    <w:p w:rsidR="00475F36" w:rsidRDefault="00475F36" w:rsidP="00AA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72"/>
    <w:rsid w:val="00475F36"/>
    <w:rsid w:val="0052607E"/>
    <w:rsid w:val="00872B93"/>
    <w:rsid w:val="00940E93"/>
    <w:rsid w:val="00AA15C5"/>
    <w:rsid w:val="00D12810"/>
    <w:rsid w:val="00E702A2"/>
    <w:rsid w:val="00F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D272"/>
  <w15:chartTrackingRefBased/>
  <w15:docId w15:val="{DD8CA9AE-ADCA-4884-9D86-B708200F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07E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5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15C5"/>
    <w:rPr>
      <w:color w:val="800080"/>
      <w:u w:val="single"/>
    </w:rPr>
  </w:style>
  <w:style w:type="paragraph" w:customStyle="1" w:styleId="msonormal0">
    <w:name w:val="msonormal"/>
    <w:basedOn w:val="a"/>
    <w:rsid w:val="00AA15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6">
    <w:name w:val="xl66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A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5C5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A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5C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17766</Words>
  <Characters>101268</Characters>
  <Application>Microsoft Office Word</Application>
  <DocSecurity>0</DocSecurity>
  <Lines>843</Lines>
  <Paragraphs>237</Paragraphs>
  <ScaleCrop>false</ScaleCrop>
  <Company/>
  <LinksUpToDate>false</LinksUpToDate>
  <CharactersWithSpaces>118797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6</cp:revision>
  <dcterms:created xsi:type="dcterms:W3CDTF">2024-10-22T14:27:00Z</dcterms:created>
  <dcterms:modified xsi:type="dcterms:W3CDTF">2024-11-05T06:36:00Z</dcterms:modified>
</cp:coreProperties>
</file>